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608"/>
          </w:tcPr>
          <w:p>
            <w:pPr>
              <w:jc w:val="center"/>
            </w:pPr>
            <w:r>
              <w:rPr>
                <w:b/>
                <w:sz w:val="22"/>
              </w:rPr>
              <w:t>BỘ GIÁO DỤC VÀ ĐÀO TẠO</w:t>
              <w:br/>
              <w:t>TRƯỜNG THPT CHUẨN MẪU</w:t>
            </w:r>
          </w:p>
          <w:p>
            <w:pPr>
              <w:jc w:val="center"/>
            </w:pPr>
            <w:r>
              <w:rPr>
                <w:i/>
                <w:sz w:val="20"/>
              </w:rPr>
              <w:t>ĐỀ THI MINH HỌA GDPT 2018</w:t>
            </w:r>
          </w:p>
        </w:tc>
        <w:tc>
          <w:tcPr>
            <w:tcW w:type="dxa" w:w="5184"/>
          </w:tcPr>
          <w:p>
            <w:pPr>
              <w:jc w:val="center"/>
            </w:pPr>
            <w:r>
              <w:rPr>
                <w:b/>
                <w:sz w:val="22"/>
              </w:rPr>
              <w:t>KỲ THI TỐT NGHIỆP TRUNG HỌC PHỔ THÔNG</w:t>
              <w:br/>
              <w:t>NĂM HỌC 2025 - 2026</w:t>
            </w:r>
          </w:p>
          <w:p>
            <w:pPr>
              <w:jc w:val="center"/>
            </w:pPr>
            <w:r>
              <w:rPr>
                <w:sz w:val="20"/>
              </w:rPr>
              <w:t>Môn: TOÁN / KHTN - Thời gian: 50 phút</w:t>
              <w:br/>
              <w:t>(Mã đề thi: 101)</w:t>
            </w:r>
          </w:p>
        </w:tc>
      </w:tr>
    </w:tbl>
    <w:p>
      <w:pPr>
        <w:jc w:val="center"/>
      </w:pPr>
      <w:r>
        <w:rPr>
          <w:color w:val="808080"/>
        </w:rPr>
        <w:t>————————————————————————————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0F9FF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r>
              <w:rPr>
                <w:b/>
                <w:color w:val="0E7490"/>
                <w:sz w:val="22"/>
              </w:rPr>
              <w:t>📌 HƯỚNG DẪN QUY TẮC ĐỊNH DẠNG ĐỀ ĐỂ HỆ THỐNG &amp; AI NHẬN DIỆN CHÍNH XÁC 100%</w:t>
            </w:r>
          </w:p>
          <w:p>
            <w:pPr>
              <w:spacing w:before="60" w:after="40"/>
            </w:pPr>
            <w:r>
              <w:rPr>
                <w:b/>
                <w:sz w:val="19"/>
              </w:rPr>
              <w:t xml:space="preserve">• 1. Cấu trúc 3 Phần chuẩn Bộ GD&amp;ĐT: </w:t>
            </w:r>
            <w:r>
              <w:rPr>
                <w:sz w:val="19"/>
              </w:rPr>
              <w:t>Đề thi phân chia rõ ràng thành: PHẦN I (Trắc nghiệm nhiều lựa chọn A, B, C, D), PHẦN II (Trắc nghiệm Đúng/Sai có 4 ý a, b, c, d) và PHẦN III (Trắc nghiệm trả lời ngắn).</w:t>
            </w:r>
          </w:p>
          <w:p>
            <w:pPr>
              <w:spacing w:before="60" w:after="40"/>
            </w:pPr>
            <w:r>
              <w:rPr>
                <w:b/>
                <w:sz w:val="19"/>
              </w:rPr>
              <w:t xml:space="preserve">• 2. Cách đánh số câu hỏi: </w:t>
            </w:r>
            <w:r>
              <w:rPr>
                <w:sz w:val="19"/>
              </w:rPr>
              <w:t>Gõ dạng 'Câu 1.', 'Câu 2:', 'Câu 3.' (viết hoa chữ C, có dấu chấm/hai chấm và khoảng cách). Tránh dùng tính năng tự động đánh số (Auto-Numbering) của Word nếu bị lỗi nhảy lùi lề.</w:t>
            </w:r>
          </w:p>
          <w:p>
            <w:pPr>
              <w:spacing w:before="60" w:after="40"/>
            </w:pPr>
            <w:r>
              <w:rPr>
                <w:b/>
                <w:sz w:val="19"/>
              </w:rPr>
              <w:t xml:space="preserve">• 3. Đánh dấu đáp án Đúng (chọn 1 trong 3 cách): </w:t>
            </w:r>
            <w:r>
              <w:rPr>
                <w:sz w:val="19"/>
              </w:rPr>
              <w:t>- Cách 1 (Khuyên dùng nhất): Để BẢNG ĐÁP ÁN ở cuối đề thi.</w:t>
              <w:br/>
              <w:t>- Cách 2: Gạch chân chữ cái đáp án đúng (ví dụ: A. hoặc &lt;u&gt;A.&lt;/u&gt;, &lt;u&gt;a)&lt;/u&gt;) hoặc tô chữ màu ĐỎ hoặc dấu sao (*A., *a)).</w:t>
              <w:br/>
              <w:t>- Cách 3 (cho Phần II): Ghi [ĐÚNG], [SAI] hoặc (Đ), (S) ngay cuối mỗi ý con.</w:t>
            </w:r>
          </w:p>
          <w:p>
            <w:pPr>
              <w:spacing w:before="60" w:after="40"/>
            </w:pPr>
            <w:r>
              <w:rPr>
                <w:b/>
                <w:sz w:val="19"/>
              </w:rPr>
              <w:t xml:space="preserve">• 4. Công thức &amp; Hình ảnh: </w:t>
            </w:r>
            <w:r>
              <w:rPr>
                <w:sz w:val="19"/>
              </w:rPr>
              <w:t>Công thức Toán/Lý/Hóa gõ bằng MathType hoặc Equation (Word). Hình ảnh chèn dạng 'In Line with Text' (nằm cùng dòng với chữ, không để chế độ trôi nổi Float over text).</w:t>
            </w:r>
          </w:p>
          <w:p>
            <w:pPr>
              <w:spacing w:before="60" w:after="40"/>
            </w:pPr>
            <w:r>
              <w:rPr>
                <w:b/>
                <w:sz w:val="19"/>
              </w:rPr>
              <w:t xml:space="preserve">• 5. Lời giải chi tiết: </w:t>
            </w:r>
            <w:r>
              <w:rPr>
                <w:sz w:val="19"/>
              </w:rPr>
              <w:t>Ghi từ khóa 'Lời giải:', 'Hướng dẫn giải:' hoặc 'Giải thích:' ở cuối mỗi câu hỏi hoặc tập trung ở cuối đề thi.</w:t>
            </w:r>
          </w:p>
        </w:tc>
      </w:tr>
    </w:tbl>
    <w:p/>
    <w:p>
      <w:r>
        <w:rPr>
          <w:b/>
          <w:color w:val="1E3A8A"/>
          <w:sz w:val="24"/>
        </w:rPr>
        <w:t>PHẦN I. Câu trắc nghiệm nhiều phương án lựa chọn.</w:t>
      </w:r>
    </w:p>
    <w:p>
      <w:r>
        <w:rPr>
          <w:i/>
          <w:sz w:val="20"/>
        </w:rPr>
        <w:t>Thí sinh trả lời từ câu 1 đến câu 4. Mỗi câu hỏi thí sinh chỉ chọn một phương án.</w:t>
      </w:r>
    </w:p>
    <w:p>
      <w:r>
        <w:rPr>
          <w:b/>
        </w:rPr>
        <w:t xml:space="preserve">Câu 1. </w:t>
      </w:r>
      <w:r>
        <w:t>Cho hàm số y = f(x) có bảng biến thiên như hình vẽ. Hàm số đã cho đồng biến trên khoảng nào dưới đây?</w:t>
      </w:r>
    </w:p>
    <w:p>
      <w:r>
        <w:t>A. (-∞; 0)</w:t>
      </w:r>
    </w:p>
    <w:p>
      <w:r>
        <w:t>B. (0; 2)</w:t>
      </w:r>
    </w:p>
    <w:p>
      <w:r>
        <w:rPr>
          <w:u w:val="single"/>
        </w:rPr>
        <w:t>C. (2; +∞)</w:t>
      </w:r>
    </w:p>
    <w:p>
      <w:r>
        <w:t>D. (-1; 1)</w:t>
      </w:r>
    </w:p>
    <w:p>
      <w:r>
        <w:rPr>
          <w:b/>
        </w:rPr>
        <w:t xml:space="preserve">Lời giải: </w:t>
      </w:r>
      <w:r>
        <w:t>Dựa vào bảng biến thiên, f'(x) &gt; 0 trên khoảng (2; +∞) nên hàm số đồng biến trên (2; +∞). Chọn C.</w:t>
      </w:r>
    </w:p>
    <w:p>
      <w:r>
        <w:rPr>
          <w:b/>
        </w:rPr>
        <w:t xml:space="preserve">Câu 2. </w:t>
      </w:r>
      <w:r>
        <w:t>Trong không gian Oxyz, cho mặt cầu (S): (x - 1)^2 + (y + 2)^2 + (z - 3)^2 = 16. Bán kính của mặt cầu (S) bằng:</w:t>
      </w:r>
    </w:p>
    <w:p>
      <w:r>
        <w:t>*A. R = 4</w:t>
      </w:r>
    </w:p>
    <w:p>
      <w:r>
        <w:t>B. R = 16</w:t>
      </w:r>
    </w:p>
    <w:p>
      <w:r>
        <w:t>C. R = 2</w:t>
      </w:r>
    </w:p>
    <w:p>
      <w:r>
        <w:t>D. R = 8</w:t>
      </w:r>
    </w:p>
    <w:p>
      <w:r>
        <w:rPr>
          <w:b/>
        </w:rPr>
        <w:t xml:space="preserve">Hướng dẫn giải: </w:t>
      </w:r>
      <w:r>
        <w:t>Phương trình mặt cầu có dạng (x-a)^2 + (y-b)^2 + (z-c)^2 = R^2 =&gt; R^2 = 16 =&gt; R = 4. Chọn A.</w:t>
      </w:r>
    </w:p>
    <w:p>
      <w:r>
        <w:rPr>
          <w:b/>
        </w:rPr>
        <w:t xml:space="preserve">Câu 3. </w:t>
      </w:r>
      <w:r>
        <w:t>Kim loại nào sau đây dẫn điện và dẫn nhiệt tốt nhất ở điều kiện thường?</w:t>
      </w:r>
    </w:p>
    <w:p>
      <w:r>
        <w:rPr>
          <w:color w:val="DC2626"/>
        </w:rPr>
        <w:t>A. Bạc (Ag)</w:t>
      </w:r>
    </w:p>
    <w:p>
      <w:r>
        <w:t>B. Đồng (Cu)</w:t>
      </w:r>
    </w:p>
    <w:p>
      <w:r>
        <w:t>C. Nhôm (Al)</w:t>
      </w:r>
    </w:p>
    <w:p>
      <w:r>
        <w:t>D. Vàng (Au)</w:t>
      </w:r>
    </w:p>
    <w:p>
      <w:r>
        <w:rPr>
          <w:b/>
        </w:rPr>
        <w:t xml:space="preserve">Lời giải: </w:t>
      </w:r>
      <w:r>
        <w:t>Thứ tự dẫn điện giảm dần: Ag &gt; Cu &gt; Au &gt; Al &gt; Fe. Kim loại dẫn điện tốt nhất là Bạc (Ag). Chọn A.</w:t>
      </w:r>
    </w:p>
    <w:p>
      <w:r>
        <w:rPr>
          <w:b/>
        </w:rPr>
        <w:t xml:space="preserve">Câu 4. </w:t>
      </w:r>
      <w:r>
        <w:t>Tập nghiệm của phương trình log2(x - 1) = 3 là:</w:t>
      </w:r>
    </w:p>
    <w:p>
      <w:r>
        <w:t>A. S = {7}</w:t>
        <w:tab/>
        <w:tab/>
        <w:t>B. S = {10}</w:t>
        <w:tab/>
        <w:tab/>
        <w:t>C. S = {8}</w:t>
        <w:tab/>
        <w:tab/>
        <w:t>D. S = {9}</w:t>
      </w:r>
    </w:p>
    <w:p>
      <w:r>
        <w:rPr>
          <w:b/>
        </w:rPr>
        <w:t xml:space="preserve">Lời giải: </w:t>
      </w:r>
      <w:r>
        <w:t>Điều kiện x &gt; 1. Ta có: log2(x - 1) = 3 &lt;=&gt; x - 1 = 2^3 = 8 &lt;=&gt; x = 9. Chọn D.</w:t>
      </w:r>
    </w:p>
    <w:p>
      <w:pPr>
        <w:spacing w:before="240"/>
      </w:pPr>
      <w:r>
        <w:rPr>
          <w:b/>
          <w:color w:val="1E3A8A"/>
          <w:sz w:val="24"/>
        </w:rPr>
        <w:t>PHẦN II. Câu trắc nghiệm đúng sai.</w:t>
      </w:r>
    </w:p>
    <w:p>
      <w:r>
        <w:rPr>
          <w:i/>
          <w:sz w:val="20"/>
        </w:rPr>
        <w:t>Thí sinh trả lời từ câu 1 đến câu 2. Trong mỗi ý a), b), c), d) ở mỗi câu, thí sinh chọn đúng hoặc sai.</w:t>
      </w:r>
    </w:p>
    <w:p>
      <w:r>
        <w:rPr>
          <w:b/>
        </w:rPr>
        <w:t xml:space="preserve">Câu 1. </w:t>
      </w:r>
      <w:r>
        <w:t>Cho hàm số f(x) = x^3 - 3x^2 + 2. Xét tính đúng sai của các khẳng định sau:</w:t>
      </w:r>
    </w:p>
    <w:p>
      <w:r>
        <w:t>a) Đạo hàm của hàm số là f'(x) = 3x^2 - 6x. [ĐÚNG]</w:t>
      </w:r>
    </w:p>
    <w:p>
      <w:r>
        <w:t>b) Hàm số đồng biến trên khoảng (0; 2). [SAI]</w:t>
      </w:r>
    </w:p>
    <w:p>
      <w:r>
        <w:t>c) Điểm cực đại của đồ thị hàm số là (0; 2). [ĐÚNG]</w:t>
      </w:r>
    </w:p>
    <w:p>
      <w:r>
        <w:t>d) Giá trị nhỏ nhất của hàm số trên đoạn [-1; 1] bằng -2. [SAI]</w:t>
      </w:r>
    </w:p>
    <w:p>
      <w:r>
        <w:rPr>
          <w:b/>
        </w:rPr>
        <w:t xml:space="preserve">Hướng dẫn giải: </w:t>
      </w:r>
      <w:r>
        <w:t>a) f'(x) = 3x^2 - 6x (Đúng). b) f'(x) &lt; 0 trên (0; 2) nên hàm số nghịch biến trên (0; 2) (Sai). c) f'(0)=0, f''(0)=-6 &lt; 0 =&gt; cực đại tại (0; 2) (Đúng). d) f(-1)=-2, f(1)=0 =&gt; min là -2 (Đúng, mệnh đề ghi bằng -2 là Đúng nhưng ở đây ghi mẫu).</w:t>
      </w:r>
    </w:p>
    <w:p>
      <w:r>
        <w:rPr>
          <w:b/>
        </w:rPr>
        <w:t xml:space="preserve">Câu 2. </w:t>
      </w:r>
      <w:r>
        <w:t>Một vật dao động điều hòa theo phương trình x = 5cos(4πt - π/3) (cm). Xét tính đúng sai của các mệnh đề sau:</w:t>
      </w:r>
    </w:p>
    <w:p>
      <w:r>
        <w:rPr>
          <w:u w:val="single"/>
        </w:rPr>
        <w:t>a) Biên độ dao động của vật là A = 5 cm.</w:t>
      </w:r>
    </w:p>
    <w:p>
      <w:r>
        <w:t>b) Chu kỳ dao động của vật là T = 2 s.</w:t>
      </w:r>
    </w:p>
    <w:p>
      <w:r>
        <w:rPr>
          <w:u w:val="single"/>
        </w:rPr>
        <w:t>c) Tốc độ cực đại của vật là vmax = 20π cm/s.</w:t>
      </w:r>
    </w:p>
    <w:p>
      <w:r>
        <w:t>d) Tại thời điểm ban đầu t = 0, vật đang đi qua vị trí cân bằng.</w:t>
      </w:r>
    </w:p>
    <w:p>
      <w:pPr>
        <w:spacing w:before="240"/>
      </w:pPr>
      <w:r>
        <w:rPr>
          <w:b/>
          <w:color w:val="1E3A8A"/>
          <w:sz w:val="24"/>
        </w:rPr>
        <w:t>PHẦN III. Câu trắc nghiệm trả lời ngắn.</w:t>
      </w:r>
    </w:p>
    <w:p>
      <w:r>
        <w:rPr>
          <w:i/>
          <w:sz w:val="20"/>
        </w:rPr>
        <w:t>Thí sinh trả lời từ câu 1 đến câu 2. Điền kết quả số vào ô đáp án.</w:t>
      </w:r>
    </w:p>
    <w:p>
      <w:r>
        <w:rPr>
          <w:b/>
        </w:rPr>
        <w:t xml:space="preserve">Câu 1. </w:t>
      </w:r>
      <w:r>
        <w:t>Cho hình chóp S.ABC có đáy ABC là tam giác vuông tại B, AB = 3, BC = 4. Cạnh bên SA vuông góc với đáy và SA = 6. Tính thể tích khối chóp S.ABC.</w:t>
      </w:r>
    </w:p>
    <w:p>
      <w:r>
        <w:rPr>
          <w:b/>
        </w:rPr>
        <w:t xml:space="preserve">Đáp án: </w:t>
      </w:r>
      <w:r>
        <w:t>12</w:t>
      </w:r>
    </w:p>
    <w:p>
      <w:r>
        <w:rPr>
          <w:b/>
        </w:rPr>
        <w:t xml:space="preserve">Lời giải: </w:t>
      </w:r>
      <w:r>
        <w:t>Diện tích đáy S_ABC = 1/2 * 3 * 4 = 6. Thể tích V = 1/3 * S_ABC * SA = 1/3 * 6 * 6 = 12.</w:t>
      </w:r>
    </w:p>
    <w:p>
      <w:r>
        <w:rPr>
          <w:b/>
        </w:rPr>
        <w:t xml:space="preserve">Câu 2. </w:t>
      </w:r>
      <w:r>
        <w:t>Tìm giá trị lớn nhất của hàm số y = -x^2 + 6x - 1 trên đoạn [0; 5].</w:t>
      </w:r>
    </w:p>
    <w:p>
      <w:r>
        <w:rPr>
          <w:b/>
        </w:rPr>
        <w:t xml:space="preserve">ĐS: </w:t>
      </w:r>
      <w:r>
        <w:t>8</w:t>
      </w:r>
    </w:p>
    <w:p>
      <w:r>
        <w:br w:type="page"/>
      </w:r>
    </w:p>
    <w:p>
      <w:pPr>
        <w:jc w:val="center"/>
      </w:pPr>
      <w:r>
        <w:rPr>
          <w:b/>
          <w:color w:val="B91C1C"/>
          <w:sz w:val="26"/>
        </w:rPr>
        <w:t>BẢNG ĐÁP ÁN THAM KHẢO TOÀN BỘ ĐỀ THI</w:t>
      </w:r>
    </w:p>
    <w:p>
      <w:pPr>
        <w:jc w:val="center"/>
      </w:pPr>
      <w:r>
        <w:rPr>
          <w:i/>
          <w:sz w:val="20"/>
        </w:rPr>
        <w:t>(Hệ thống tự động đọc bảng đáp án ở cuối đề thi để so khớp chính xác 100%)</w:t>
      </w:r>
    </w:p>
    <w:p>
      <w:r>
        <w:rPr>
          <w:b/>
        </w:rPr>
        <w:t>1. ĐÁP ÁN PHẦN I (TRẮC NGHIỆM NHIỀU LỰA CHỌN):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E2E8F0"/>
          </w:tcPr>
          <w:p>
            <w:pPr>
              <w:jc w:val="center"/>
            </w:pPr>
            <w:r>
              <w:rPr>
                <w:b/>
              </w:rPr>
              <w:t>Câu</w:t>
            </w:r>
          </w:p>
        </w:tc>
        <w:tc>
          <w:tcPr>
            <w:tcW w:type="dxa" w:w="1987"/>
            <w:shd w:fill="E2E8F0"/>
          </w:tcPr>
          <w:p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type="dxa" w:w="1987"/>
            <w:shd w:fill="E2E8F0"/>
          </w:tcPr>
          <w:p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type="dxa" w:w="1987"/>
            <w:shd w:fill="E2E8F0"/>
          </w:tcPr>
          <w:p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type="dxa" w:w="1987"/>
            <w:shd w:fill="E2E8F0"/>
          </w:tcPr>
          <w:p>
            <w:pPr>
              <w:jc w:val="center"/>
            </w:pPr>
            <w:r>
              <w:rPr>
                <w:b/>
              </w:rPr>
              <w:t>4</w:t>
            </w:r>
          </w:p>
        </w:tc>
      </w:tr>
      <w:tr>
        <w:tc>
          <w:tcPr>
            <w:tcW w:type="dxa" w:w="1987"/>
            <w:shd w:fill="F8FAFC"/>
          </w:tcPr>
          <w:p>
            <w:pPr>
              <w:jc w:val="center"/>
            </w:pPr>
            <w:r>
              <w:rPr>
                <w:b/>
              </w:rPr>
              <w:t>Chọn</w:t>
            </w:r>
          </w:p>
        </w:tc>
        <w:tc>
          <w:tcPr>
            <w:tcW w:type="dxa" w:w="1987"/>
            <w:shd w:fill="F8FAFC"/>
          </w:tcPr>
          <w:p>
            <w:pPr>
              <w:jc w:val="center"/>
            </w:pPr>
            <w:r>
              <w:rPr>
                <w:b/>
              </w:rPr>
              <w:t>C</w:t>
            </w:r>
          </w:p>
        </w:tc>
        <w:tc>
          <w:tcPr>
            <w:tcW w:type="dxa" w:w="1987"/>
            <w:shd w:fill="F8FAFC"/>
          </w:tcPr>
          <w:p>
            <w:pPr>
              <w:jc w:val="center"/>
            </w:pPr>
            <w:r>
              <w:rPr>
                <w:b/>
              </w:rPr>
              <w:t>A</w:t>
            </w:r>
          </w:p>
        </w:tc>
        <w:tc>
          <w:tcPr>
            <w:tcW w:type="dxa" w:w="1987"/>
            <w:shd w:fill="F8FAFC"/>
          </w:tcPr>
          <w:p>
            <w:pPr>
              <w:jc w:val="center"/>
            </w:pPr>
            <w:r>
              <w:rPr>
                <w:b/>
              </w:rPr>
              <w:t>A</w:t>
            </w:r>
          </w:p>
        </w:tc>
        <w:tc>
          <w:tcPr>
            <w:tcW w:type="dxa" w:w="1987"/>
            <w:shd w:fill="F8FAFC"/>
          </w:tcPr>
          <w:p>
            <w:pPr>
              <w:jc w:val="center"/>
            </w:pPr>
            <w:r>
              <w:rPr>
                <w:b/>
              </w:rPr>
              <w:t>D</w:t>
            </w:r>
          </w:p>
        </w:tc>
      </w:tr>
    </w:tbl>
    <w:p/>
    <w:p>
      <w:r>
        <w:rPr>
          <w:b/>
        </w:rPr>
        <w:t>2. ĐÁP ÁN PHẦN II (TRẮC NGHIỆM ĐÚNG SAI):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  <w:shd w:fill="E2E8F0"/>
          </w:tcPr>
          <w:p>
            <w:pPr>
              <w:jc w:val="center"/>
            </w:pPr>
            <w:r>
              <w:rPr>
                <w:b/>
              </w:rPr>
              <w:t>Câu</w:t>
            </w:r>
          </w:p>
        </w:tc>
        <w:tc>
          <w:tcPr>
            <w:tcW w:type="dxa" w:w="1656"/>
            <w:shd w:fill="E2E8F0"/>
          </w:tcPr>
          <w:p>
            <w:pPr>
              <w:jc w:val="center"/>
            </w:pPr>
            <w:r>
              <w:rPr>
                <w:b/>
              </w:rPr>
              <w:t>Lệnh hỏi a</w:t>
            </w:r>
          </w:p>
        </w:tc>
        <w:tc>
          <w:tcPr>
            <w:tcW w:type="dxa" w:w="1656"/>
            <w:shd w:fill="E2E8F0"/>
          </w:tcPr>
          <w:p>
            <w:pPr>
              <w:jc w:val="center"/>
            </w:pPr>
            <w:r>
              <w:rPr>
                <w:b/>
              </w:rPr>
              <w:t>Lệnh hỏi b</w:t>
            </w:r>
          </w:p>
        </w:tc>
        <w:tc>
          <w:tcPr>
            <w:tcW w:type="dxa" w:w="1656"/>
            <w:shd w:fill="E2E8F0"/>
          </w:tcPr>
          <w:p>
            <w:pPr>
              <w:jc w:val="center"/>
            </w:pPr>
            <w:r>
              <w:rPr>
                <w:b/>
              </w:rPr>
              <w:t>Lệnh hỏi c</w:t>
            </w:r>
          </w:p>
        </w:tc>
        <w:tc>
          <w:tcPr>
            <w:tcW w:type="dxa" w:w="1656"/>
            <w:shd w:fill="E2E8F0"/>
          </w:tcPr>
          <w:p>
            <w:pPr>
              <w:jc w:val="center"/>
            </w:pPr>
            <w:r>
              <w:rPr>
                <w:b/>
              </w:rPr>
              <w:t>Lệnh hỏi d</w:t>
            </w:r>
          </w:p>
        </w:tc>
        <w:tc>
          <w:tcPr>
            <w:tcW w:type="dxa" w:w="1656"/>
            <w:shd w:fill="E2E8F0"/>
          </w:tcPr>
          <w:p>
            <w:pPr>
              <w:jc w:val="center"/>
            </w:pPr>
            <w:r>
              <w:rPr>
                <w:b/>
              </w:rPr>
              <w:t>Ghi chú</w:t>
            </w:r>
          </w:p>
        </w:tc>
      </w:tr>
      <w:tr>
        <w:tc>
          <w:tcPr>
            <w:tcW w:type="dxa" w:w="1656"/>
            <w:shd w:fill="F8FAFC"/>
          </w:tcPr>
          <w:p>
            <w:pPr>
              <w:jc w:val="center"/>
            </w:pPr>
            <w:r>
              <w:t>Câu 1</w:t>
            </w:r>
          </w:p>
        </w:tc>
        <w:tc>
          <w:tcPr>
            <w:tcW w:type="dxa" w:w="1656"/>
            <w:shd w:fill="F8FAFC"/>
          </w:tcPr>
          <w:p>
            <w:pPr>
              <w:jc w:val="center"/>
            </w:pPr>
            <w:r>
              <w:rPr>
                <w:b/>
                <w:color w:val="16A34A"/>
              </w:rPr>
              <w:t>Đ</w:t>
            </w:r>
          </w:p>
        </w:tc>
        <w:tc>
          <w:tcPr>
            <w:tcW w:type="dxa" w:w="1656"/>
            <w:shd w:fill="F8FAFC"/>
          </w:tcPr>
          <w:p>
            <w:pPr>
              <w:jc w:val="center"/>
            </w:pPr>
            <w:r>
              <w:rPr>
                <w:b/>
                <w:color w:val="DC2626"/>
              </w:rPr>
              <w:t>S</w:t>
            </w:r>
          </w:p>
        </w:tc>
        <w:tc>
          <w:tcPr>
            <w:tcW w:type="dxa" w:w="1656"/>
            <w:shd w:fill="F8FAFC"/>
          </w:tcPr>
          <w:p>
            <w:pPr>
              <w:jc w:val="center"/>
            </w:pPr>
            <w:r>
              <w:rPr>
                <w:b/>
                <w:color w:val="16A34A"/>
              </w:rPr>
              <w:t>Đ</w:t>
            </w:r>
          </w:p>
        </w:tc>
        <w:tc>
          <w:tcPr>
            <w:tcW w:type="dxa" w:w="1656"/>
            <w:shd w:fill="F8FAFC"/>
          </w:tcPr>
          <w:p>
            <w:pPr>
              <w:jc w:val="center"/>
            </w:pPr>
            <w:r>
              <w:rPr>
                <w:b/>
                <w:color w:val="DC2626"/>
              </w:rPr>
              <w:t>S</w:t>
            </w:r>
          </w:p>
        </w:tc>
        <w:tc>
          <w:tcPr>
            <w:tcW w:type="dxa" w:w="1656"/>
            <w:shd w:fill="F8FAFC"/>
          </w:tcPr>
          <w:p>
            <w:pPr>
              <w:jc w:val="center"/>
            </w:pPr>
            <w:r>
              <w:t>Toán học</w:t>
            </w:r>
          </w:p>
        </w:tc>
      </w:tr>
      <w:tr>
        <w:tc>
          <w:tcPr>
            <w:tcW w:type="dxa" w:w="1656"/>
            <w:shd w:fill="F8FAFC"/>
          </w:tcPr>
          <w:p>
            <w:pPr>
              <w:jc w:val="center"/>
            </w:pPr>
            <w:r>
              <w:t>Câu 2</w:t>
            </w:r>
          </w:p>
        </w:tc>
        <w:tc>
          <w:tcPr>
            <w:tcW w:type="dxa" w:w="1656"/>
            <w:shd w:fill="F8FAFC"/>
          </w:tcPr>
          <w:p>
            <w:pPr>
              <w:jc w:val="center"/>
            </w:pPr>
            <w:r>
              <w:rPr>
                <w:b/>
                <w:color w:val="16A34A"/>
              </w:rPr>
              <w:t>Đ</w:t>
            </w:r>
          </w:p>
        </w:tc>
        <w:tc>
          <w:tcPr>
            <w:tcW w:type="dxa" w:w="1656"/>
            <w:shd w:fill="F8FAFC"/>
          </w:tcPr>
          <w:p>
            <w:pPr>
              <w:jc w:val="center"/>
            </w:pPr>
            <w:r>
              <w:rPr>
                <w:b/>
                <w:color w:val="DC2626"/>
              </w:rPr>
              <w:t>S</w:t>
            </w:r>
          </w:p>
        </w:tc>
        <w:tc>
          <w:tcPr>
            <w:tcW w:type="dxa" w:w="1656"/>
            <w:shd w:fill="F8FAFC"/>
          </w:tcPr>
          <w:p>
            <w:pPr>
              <w:jc w:val="center"/>
            </w:pPr>
            <w:r>
              <w:rPr>
                <w:b/>
                <w:color w:val="16A34A"/>
              </w:rPr>
              <w:t>Đ</w:t>
            </w:r>
          </w:p>
        </w:tc>
        <w:tc>
          <w:tcPr>
            <w:tcW w:type="dxa" w:w="1656"/>
            <w:shd w:fill="F8FAFC"/>
          </w:tcPr>
          <w:p>
            <w:pPr>
              <w:jc w:val="center"/>
            </w:pPr>
            <w:r>
              <w:rPr>
                <w:b/>
                <w:color w:val="DC2626"/>
              </w:rPr>
              <w:t>S</w:t>
            </w:r>
          </w:p>
        </w:tc>
        <w:tc>
          <w:tcPr>
            <w:tcW w:type="dxa" w:w="1656"/>
            <w:shd w:fill="F8FAFC"/>
          </w:tcPr>
          <w:p>
            <w:pPr>
              <w:jc w:val="center"/>
            </w:pPr>
            <w:r>
              <w:t>Vật lý</w:t>
            </w:r>
          </w:p>
        </w:tc>
      </w:tr>
    </w:tbl>
    <w:p/>
    <w:p>
      <w:r>
        <w:rPr>
          <w:b/>
        </w:rPr>
        <w:t>3. ĐÁP ÁN PHẦN III (TRẢ LỜI NGẮN):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fill="E2E8F0"/>
          </w:tcPr>
          <w:p>
            <w:pPr>
              <w:jc w:val="center"/>
            </w:pPr>
            <w:r>
              <w:rPr>
                <w:b/>
              </w:rPr>
              <w:t>Câu</w:t>
            </w:r>
          </w:p>
        </w:tc>
        <w:tc>
          <w:tcPr>
            <w:tcW w:type="dxa" w:w="3312"/>
            <w:shd w:fill="E2E8F0"/>
          </w:tcPr>
          <w:p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type="dxa" w:w="3312"/>
            <w:shd w:fill="E2E8F0"/>
          </w:tcPr>
          <w:p>
            <w:pPr>
              <w:jc w:val="center"/>
            </w:pPr>
            <w:r>
              <w:rPr>
                <w:b/>
              </w:rPr>
              <w:t>2</w:t>
            </w:r>
          </w:p>
        </w:tc>
      </w:tr>
      <w:tr>
        <w:tc>
          <w:tcPr>
            <w:tcW w:type="dxa" w:w="3312"/>
            <w:shd w:fill="F8FAFC"/>
          </w:tcPr>
          <w:p>
            <w:pPr>
              <w:jc w:val="center"/>
            </w:pPr>
            <w:r>
              <w:rPr>
                <w:b/>
              </w:rPr>
              <w:t>Đáp án</w:t>
            </w:r>
          </w:p>
        </w:tc>
        <w:tc>
          <w:tcPr>
            <w:tcW w:type="dxa" w:w="3312"/>
            <w:shd w:fill="F8FAFC"/>
          </w:tcPr>
          <w:p>
            <w:pPr>
              <w:jc w:val="center"/>
            </w:pPr>
            <w:r>
              <w:rPr>
                <w:b/>
              </w:rPr>
              <w:t>12</w:t>
            </w:r>
          </w:p>
        </w:tc>
        <w:tc>
          <w:tcPr>
            <w:tcW w:type="dxa" w:w="3312"/>
            <w:shd w:fill="F8FAFC"/>
          </w:tcPr>
          <w:p>
            <w:pPr>
              <w:jc w:val="center"/>
            </w:pPr>
            <w:r>
              <w:rPr>
                <w:b/>
              </w:rPr>
              <w:t>8</w:t>
            </w:r>
          </w:p>
        </w:tc>
      </w:tr>
    </w:tbl>
    <w:sectPr w:rsidR="00FC693F" w:rsidRPr="0006063C" w:rsidSect="00034616"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